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4A1C60" w:rsidRPr="004A1C60" w14:paraId="2D6B7AC9" w14:textId="77777777" w:rsidTr="00A6783B">
        <w:trPr>
          <w:trHeight w:val="270"/>
          <w:jc w:val="center"/>
        </w:trPr>
        <w:tc>
          <w:tcPr>
            <w:tcW w:w="10800" w:type="dxa"/>
          </w:tcPr>
          <w:p w14:paraId="3032F19A" w14:textId="4866873E" w:rsidR="00A66B18" w:rsidRPr="004A1C60" w:rsidRDefault="000E23F5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120"/>
                <w:kern w:val="24"/>
                <w:sz w:val="44"/>
                <w:szCs w:val="48"/>
                <w:lang w:bidi="ru-RU"/>
              </w:rPr>
              <w:t>Заместитель директора</w:t>
            </w:r>
          </w:p>
        </w:tc>
      </w:tr>
      <w:tr w:rsidR="00615018" w:rsidRPr="004A1C60" w14:paraId="658255DF" w14:textId="77777777" w:rsidTr="00DC400F">
        <w:trPr>
          <w:trHeight w:val="2113"/>
          <w:jc w:val="center"/>
        </w:trPr>
        <w:tc>
          <w:tcPr>
            <w:tcW w:w="10800" w:type="dxa"/>
            <w:vAlign w:val="bottom"/>
          </w:tcPr>
          <w:p w14:paraId="0F5242B2" w14:textId="77777777" w:rsidR="00A66B18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ГКУ ЯО «ЦКПМ»</w:t>
            </w:r>
          </w:p>
          <w:p w14:paraId="61D559B0" w14:textId="77777777" w:rsidR="003E24DF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г. Ярославль ул. Ползунова д. 15</w:t>
            </w:r>
          </w:p>
          <w:p w14:paraId="50DEA986" w14:textId="77777777" w:rsidR="003E24DF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</w:rPr>
              <w:t>59-41-59</w:t>
            </w:r>
          </w:p>
          <w:p w14:paraId="091A6BCD" w14:textId="77777777" w:rsidR="003E24DF" w:rsidRPr="004A1C60" w:rsidRDefault="00F80162" w:rsidP="00F8016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vakansiitskpm@yandex.ru</w:t>
            </w:r>
          </w:p>
          <w:p w14:paraId="55A63D16" w14:textId="77777777" w:rsidR="003E24DF" w:rsidRPr="004A1C60" w:rsidRDefault="00862F37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F80162" w:rsidRPr="004A1C60">
                <w:rPr>
                  <w:rStyle w:val="af4"/>
                  <w:rFonts w:ascii="Times New Roman" w:hAnsi="Times New Roman" w:cs="Times New Roman"/>
                  <w:color w:val="auto"/>
                </w:rPr>
                <w:t>https://ярцкпм.рф</w:t>
              </w:r>
            </w:hyperlink>
            <w:r w:rsidR="00F80162" w:rsidRPr="004A1C6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542546E5" w14:textId="77777777" w:rsidR="00A66B18" w:rsidRPr="004A1C60" w:rsidRDefault="00A66B18">
      <w:pPr>
        <w:rPr>
          <w:rFonts w:ascii="Times New Roman" w:hAnsi="Times New Roman" w:cs="Times New Roman"/>
          <w:color w:val="auto"/>
        </w:rPr>
      </w:pPr>
    </w:p>
    <w:p w14:paraId="351D94D6" w14:textId="77777777" w:rsidR="00F80162" w:rsidRPr="004A1C60" w:rsidRDefault="00F80162" w:rsidP="00F80162">
      <w:pPr>
        <w:spacing w:before="0"/>
        <w:ind w:left="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  <w:t>Полная занятость, </w:t>
      </w: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4AE3A0D2" w14:textId="77777777" w:rsidR="00953303" w:rsidRPr="00953303" w:rsidRDefault="00953303" w:rsidP="00953303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953303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Требования к кандидату:</w:t>
      </w:r>
    </w:p>
    <w:p w14:paraId="2AFEB380" w14:textId="4A43B83B" w:rsidR="000E23F5" w:rsidRPr="000E23F5" w:rsidRDefault="000E23F5" w:rsidP="000E23F5">
      <w:pPr>
        <w:pStyle w:val="af5"/>
        <w:numPr>
          <w:ilvl w:val="0"/>
          <w:numId w:val="15"/>
        </w:numPr>
        <w:spacing w:before="0" w:after="0"/>
        <w:ind w:left="0" w:right="0" w:firstLine="426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В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ысшее профессиональное образование по специальностям и направлениям подготовки: «Юриспруденция», «Экономика и управление», «Государственное и муниципальное управление», «Менеджмент организации»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и т.д.,</w:t>
      </w:r>
      <w:r w:rsidRPr="000E23F5">
        <w:t xml:space="preserve"> 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стаж работы на руководящих должностях в соответствующей профилю учреждения отрасли не менее одного года.</w:t>
      </w:r>
    </w:p>
    <w:p w14:paraId="4835ED67" w14:textId="4A39EB24" w:rsidR="00953303" w:rsidRPr="000E23F5" w:rsidRDefault="00953303" w:rsidP="000E23F5">
      <w:pPr>
        <w:pStyle w:val="af5"/>
        <w:spacing w:before="0" w:after="0"/>
        <w:ind w:left="77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0E23F5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Необходимые знания:</w:t>
      </w:r>
    </w:p>
    <w:p w14:paraId="57E15990" w14:textId="52238A2C" w:rsidR="00FC25CB" w:rsidRDefault="000E23F5" w:rsidP="000E23F5">
      <w:pPr>
        <w:pStyle w:val="af5"/>
        <w:numPr>
          <w:ilvl w:val="0"/>
          <w:numId w:val="15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1A2B3619" w14:textId="77777777" w:rsidR="000E23F5" w:rsidRPr="000E23F5" w:rsidRDefault="000E23F5" w:rsidP="000E23F5">
      <w:pPr>
        <w:pStyle w:val="af5"/>
        <w:numPr>
          <w:ilvl w:val="0"/>
          <w:numId w:val="15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Федеральный закон от 25.12.2008 № 273-ФЗ «О противодействии коррупции»;</w:t>
      </w:r>
    </w:p>
    <w:p w14:paraId="3878A9A1" w14:textId="5892B574" w:rsidR="000E23F5" w:rsidRDefault="000E23F5" w:rsidP="000E23F5">
      <w:pPr>
        <w:pStyle w:val="af5"/>
        <w:numPr>
          <w:ilvl w:val="0"/>
          <w:numId w:val="15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и иные требования законодательства Российской Федерации и нормативных правовых актов, регулирующих деятельность в сфере закупок;</w:t>
      </w:r>
    </w:p>
    <w:p w14:paraId="00741C53" w14:textId="45A5FA4C" w:rsidR="000E23F5" w:rsidRDefault="000E23F5" w:rsidP="000E23F5">
      <w:pPr>
        <w:pStyle w:val="af5"/>
        <w:numPr>
          <w:ilvl w:val="0"/>
          <w:numId w:val="15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сновы Трудового кодекса Российской Федерации;  </w:t>
      </w:r>
    </w:p>
    <w:p w14:paraId="629D111F" w14:textId="03B254F4" w:rsidR="007625EE" w:rsidRPr="007625EE" w:rsidRDefault="007625EE" w:rsidP="007625EE">
      <w:pPr>
        <w:pStyle w:val="af5"/>
        <w:numPr>
          <w:ilvl w:val="0"/>
          <w:numId w:val="15"/>
        </w:numPr>
        <w:spacing w:before="0" w:after="0"/>
        <w:ind w:right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7625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Федеральный закон от 12.02.1998 № 28-ФЗ «О гражданской обороне»;</w:t>
      </w:r>
    </w:p>
    <w:p w14:paraId="0B801D17" w14:textId="0807C92B" w:rsidR="007625EE" w:rsidRPr="000E23F5" w:rsidRDefault="007625EE" w:rsidP="007625EE">
      <w:pPr>
        <w:pStyle w:val="af5"/>
        <w:numPr>
          <w:ilvl w:val="0"/>
          <w:numId w:val="15"/>
        </w:numPr>
        <w:spacing w:before="0" w:after="0"/>
        <w:ind w:right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7625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Федеральный закон от 21.12.1994 № 69-ФЗ «О пожарной безопасности»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</w:p>
    <w:p w14:paraId="7B35DEA6" w14:textId="77777777" w:rsidR="00953303" w:rsidRPr="00953303" w:rsidRDefault="00953303" w:rsidP="00953303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953303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Необходимые умения:</w:t>
      </w:r>
    </w:p>
    <w:p w14:paraId="2FDBF317" w14:textId="5DD0ABA0" w:rsidR="000E23F5" w:rsidRPr="000E23F5" w:rsidRDefault="000E23F5" w:rsidP="000E23F5">
      <w:pPr>
        <w:pStyle w:val="af5"/>
        <w:numPr>
          <w:ilvl w:val="0"/>
          <w:numId w:val="16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аботать с нормативными правовыми актами, применять их на практике;</w:t>
      </w:r>
    </w:p>
    <w:p w14:paraId="1EC8322F" w14:textId="3A5BA684" w:rsidR="000E23F5" w:rsidRPr="000E23F5" w:rsidRDefault="000E23F5" w:rsidP="000E23F5">
      <w:pPr>
        <w:pStyle w:val="af5"/>
        <w:numPr>
          <w:ilvl w:val="0"/>
          <w:numId w:val="16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Э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ффективно организовывать трудовую деятельность и планировать    рабочее время;</w:t>
      </w:r>
    </w:p>
    <w:p w14:paraId="0139ED33" w14:textId="22D6B746" w:rsidR="000E23F5" w:rsidRPr="000E23F5" w:rsidRDefault="000E23F5" w:rsidP="000E23F5">
      <w:pPr>
        <w:pStyle w:val="af5"/>
        <w:numPr>
          <w:ilvl w:val="0"/>
          <w:numId w:val="16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П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ользоваться </w:t>
      </w:r>
      <w:proofErr w:type="gramStart"/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компьютерной  и</w:t>
      </w:r>
      <w:proofErr w:type="gramEnd"/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другой  оргтехникой,  информационно-правовыми системами «Консультант+», «Гарант», пакетом офисных программ Microsoft Office, а также уметь работать в сети Интернет;</w:t>
      </w:r>
    </w:p>
    <w:p w14:paraId="194324A7" w14:textId="576529DF" w:rsidR="000E23F5" w:rsidRDefault="000E23F5" w:rsidP="000E23F5">
      <w:pPr>
        <w:pStyle w:val="af5"/>
        <w:numPr>
          <w:ilvl w:val="0"/>
          <w:numId w:val="16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ценивать уровень профессиональных знаний и умений работников учреждения;</w:t>
      </w:r>
    </w:p>
    <w:p w14:paraId="5F042DE5" w14:textId="120F652F" w:rsidR="000E23F5" w:rsidRDefault="000E23F5" w:rsidP="000E23F5">
      <w:pPr>
        <w:pStyle w:val="af5"/>
        <w:numPr>
          <w:ilvl w:val="0"/>
          <w:numId w:val="16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азрабатывать внутренние организационно-распорядительные документы;</w:t>
      </w:r>
    </w:p>
    <w:p w14:paraId="49F23797" w14:textId="4BA174C3" w:rsidR="000E23F5" w:rsidRPr="000E23F5" w:rsidRDefault="000E23F5" w:rsidP="000E23F5">
      <w:pPr>
        <w:pStyle w:val="af5"/>
        <w:numPr>
          <w:ilvl w:val="0"/>
          <w:numId w:val="16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У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меть  эффективно</w:t>
      </w:r>
      <w:proofErr w:type="gramEnd"/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и  последовательно организовать работу по взаимосвязям с органами государственной власти Ярославской области, организациями, учреждениями;</w:t>
      </w:r>
    </w:p>
    <w:p w14:paraId="73A974CB" w14:textId="6870208A" w:rsidR="000E23F5" w:rsidRPr="000E23F5" w:rsidRDefault="000E23F5" w:rsidP="000E23F5">
      <w:pPr>
        <w:pStyle w:val="af5"/>
        <w:numPr>
          <w:ilvl w:val="0"/>
          <w:numId w:val="16"/>
        </w:numPr>
        <w:spacing w:before="0" w:after="0"/>
        <w:ind w:left="0" w:right="0" w:firstLine="349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П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роводить оценку коррупционных рисков, выявлять конфликт интересов, разрешать конфликтные ситуации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</w:p>
    <w:p w14:paraId="67F87CD9" w14:textId="3FE1CA19" w:rsidR="00953303" w:rsidRPr="000E23F5" w:rsidRDefault="00953303" w:rsidP="000E23F5">
      <w:pPr>
        <w:spacing w:before="0" w:after="0"/>
        <w:ind w:left="0" w:right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23F5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Трудовые функции:</w:t>
      </w:r>
    </w:p>
    <w:p w14:paraId="395A181F" w14:textId="1CC78BD8" w:rsidR="000E23F5" w:rsidRDefault="000E23F5" w:rsidP="007625EE">
      <w:pPr>
        <w:pStyle w:val="af5"/>
        <w:numPr>
          <w:ilvl w:val="0"/>
          <w:numId w:val="16"/>
        </w:numPr>
        <w:spacing w:before="0" w:after="0"/>
        <w:ind w:left="0" w:firstLine="436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Координация и контроль деятельности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структурных подразделений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учреждения;</w:t>
      </w:r>
    </w:p>
    <w:p w14:paraId="2E4C9E0F" w14:textId="25D91261" w:rsidR="000E23F5" w:rsidRDefault="000E23F5" w:rsidP="007625EE">
      <w:pPr>
        <w:pStyle w:val="af5"/>
        <w:numPr>
          <w:ilvl w:val="0"/>
          <w:numId w:val="16"/>
        </w:numPr>
        <w:spacing w:before="0" w:after="0"/>
        <w:ind w:left="0" w:firstLine="436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У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частие в разработке нормативно-методических документов учреждения по направлению деятельности курируемых отделов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14:paraId="13A2E8BC" w14:textId="7468FBCF" w:rsidR="000E23F5" w:rsidRDefault="000E23F5" w:rsidP="007625EE">
      <w:pPr>
        <w:pStyle w:val="af5"/>
        <w:numPr>
          <w:ilvl w:val="0"/>
          <w:numId w:val="16"/>
        </w:numPr>
        <w:spacing w:before="0" w:after="0"/>
        <w:ind w:left="0" w:firstLine="436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П</w:t>
      </w:r>
      <w:r w:rsidRPr="000E23F5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одготовка правовых заключений по вопросам, возникающим в работе курируемых </w:t>
      </w:r>
      <w:r w:rsidR="007625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структурных подразделений;</w:t>
      </w:r>
    </w:p>
    <w:p w14:paraId="7A91396B" w14:textId="4B7264DC" w:rsidR="007625EE" w:rsidRDefault="007625EE" w:rsidP="007625EE">
      <w:pPr>
        <w:pStyle w:val="af5"/>
        <w:numPr>
          <w:ilvl w:val="0"/>
          <w:numId w:val="16"/>
        </w:numPr>
        <w:spacing w:before="0" w:after="0"/>
        <w:ind w:left="0" w:firstLine="436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</w:t>
      </w:r>
      <w:r w:rsidRPr="007625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беспечение мероприятий по гражданской обороне в учреждении, в том числе разработка проектов локальных нормативных актов учреждения в области гражданской обороны и защиты от чрезвычайных ситуаций, проведение инструктажей по гражданской </w:t>
      </w:r>
      <w:r w:rsidRPr="007625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lastRenderedPageBreak/>
        <w:t>обороне и защите от чрезвычайных ситуаций с работниками структурных подразделений учреждения;</w:t>
      </w:r>
    </w:p>
    <w:p w14:paraId="03720699" w14:textId="2C4E0512" w:rsidR="007625EE" w:rsidRDefault="007625EE" w:rsidP="007625EE">
      <w:pPr>
        <w:pStyle w:val="af5"/>
        <w:numPr>
          <w:ilvl w:val="0"/>
          <w:numId w:val="16"/>
        </w:numPr>
        <w:spacing w:before="0" w:after="0"/>
        <w:ind w:left="0" w:firstLine="426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</w:t>
      </w:r>
      <w:r w:rsidRPr="007625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беспечение мероприятий по пожарной безопасности, в том числе разработка проектов локальных нормативных актов учреждения в области пожарной безопасности, проведение инструктажей по пожарной безопасности с работниками структурных подразделений учреждения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</w:p>
    <w:p w14:paraId="415497E9" w14:textId="4873D08E" w:rsidR="00953303" w:rsidRPr="007625EE" w:rsidRDefault="00953303" w:rsidP="007625EE">
      <w:pPr>
        <w:spacing w:before="0" w:after="0"/>
        <w:ind w:left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7625EE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Условия:</w:t>
      </w:r>
    </w:p>
    <w:p w14:paraId="6554961E" w14:textId="48BE93B7" w:rsidR="00953303" w:rsidRPr="00A33436" w:rsidRDefault="00953303" w:rsidP="00A33436">
      <w:pPr>
        <w:pStyle w:val="af5"/>
        <w:numPr>
          <w:ilvl w:val="0"/>
          <w:numId w:val="12"/>
        </w:numPr>
        <w:spacing w:before="0" w:after="0"/>
        <w:ind w:left="284" w:right="0" w:hanging="66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A3343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Оформление по ТК РФ</w:t>
      </w:r>
    </w:p>
    <w:p w14:paraId="790FD9E2" w14:textId="5230A83E" w:rsidR="00953303" w:rsidRPr="00A33436" w:rsidRDefault="00953303" w:rsidP="00A33436">
      <w:pPr>
        <w:pStyle w:val="af5"/>
        <w:numPr>
          <w:ilvl w:val="0"/>
          <w:numId w:val="12"/>
        </w:numPr>
        <w:spacing w:before="0" w:after="0"/>
        <w:ind w:left="284" w:right="0" w:hanging="66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A3343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Рабочая неделя 5/2, полный рабочий день</w:t>
      </w:r>
    </w:p>
    <w:p w14:paraId="70269CE6" w14:textId="77777777" w:rsidR="0053232B" w:rsidRDefault="0053232B" w:rsidP="008D71E7">
      <w:pPr>
        <w:spacing w:before="0"/>
        <w:ind w:left="-60" w:right="0"/>
        <w:rPr>
          <w:rFonts w:ascii="Times New Roman" w:eastAsia="Times New Roman" w:hAnsi="Times New Roman" w:cs="Times New Roman"/>
          <w:b/>
          <w:color w:val="auto"/>
          <w:kern w:val="0"/>
          <w:sz w:val="21"/>
          <w:szCs w:val="21"/>
          <w:lang w:eastAsia="ru-RU"/>
        </w:rPr>
      </w:pPr>
    </w:p>
    <w:p w14:paraId="145E0FAE" w14:textId="77777777" w:rsidR="00A66B18" w:rsidRPr="004A1C60" w:rsidRDefault="00A66B18" w:rsidP="00F80162">
      <w:pPr>
        <w:pStyle w:val="a4"/>
        <w:rPr>
          <w:rFonts w:ascii="Times New Roman" w:hAnsi="Times New Roman" w:cs="Times New Roman"/>
          <w:color w:val="auto"/>
        </w:rPr>
      </w:pPr>
    </w:p>
    <w:sectPr w:rsidR="00A66B18" w:rsidRPr="004A1C60" w:rsidSect="009F66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F3BC" w14:textId="77777777" w:rsidR="00862F37" w:rsidRDefault="00862F37" w:rsidP="00A66B18">
      <w:pPr>
        <w:spacing w:before="0" w:after="0"/>
      </w:pPr>
      <w:r>
        <w:separator/>
      </w:r>
    </w:p>
  </w:endnote>
  <w:endnote w:type="continuationSeparator" w:id="0">
    <w:p w14:paraId="5604E0FB" w14:textId="77777777" w:rsidR="00862F37" w:rsidRDefault="00862F3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5362" w14:textId="77777777"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8843" w14:textId="77777777"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7863" w14:textId="77777777"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4F33" w14:textId="77777777" w:rsidR="00862F37" w:rsidRDefault="00862F37" w:rsidP="00A66B18">
      <w:pPr>
        <w:spacing w:before="0" w:after="0"/>
      </w:pPr>
      <w:r>
        <w:separator/>
      </w:r>
    </w:p>
  </w:footnote>
  <w:footnote w:type="continuationSeparator" w:id="0">
    <w:p w14:paraId="1E7DC654" w14:textId="77777777" w:rsidR="00862F37" w:rsidRDefault="00862F3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C979" w14:textId="77777777"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BFFA" w14:textId="77777777"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066306" wp14:editId="2111BB3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4B9DCB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Il3fNbcIAABQ&#10;KQAADgAAAAAAAAAAAAAAAAAuAgAAZHJzL2Uyb0RvYy54bWxQSwECLQAUAAYACAAAACEA467Ht+AA&#10;AAAMAQAADwAAAAAAAAAAAAAAAAARCwAAZHJzL2Rvd25yZXYueG1sUEsFBgAAAAAEAAQA8wAAAB4M&#10;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F0E7" w14:textId="77777777" w:rsidR="000E25B6" w:rsidRDefault="000E25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2C6"/>
    <w:multiLevelType w:val="hybridMultilevel"/>
    <w:tmpl w:val="ECB4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9C4"/>
    <w:multiLevelType w:val="hybridMultilevel"/>
    <w:tmpl w:val="DE0E6AEE"/>
    <w:lvl w:ilvl="0" w:tplc="A19C8F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00F"/>
    <w:multiLevelType w:val="hybridMultilevel"/>
    <w:tmpl w:val="A3D8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1A4F"/>
    <w:multiLevelType w:val="multilevel"/>
    <w:tmpl w:val="159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C0410"/>
    <w:multiLevelType w:val="hybridMultilevel"/>
    <w:tmpl w:val="EED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0963"/>
    <w:multiLevelType w:val="multilevel"/>
    <w:tmpl w:val="9EB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50E95"/>
    <w:multiLevelType w:val="hybridMultilevel"/>
    <w:tmpl w:val="02DE4C62"/>
    <w:lvl w:ilvl="0" w:tplc="A19C8F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2CC9"/>
    <w:multiLevelType w:val="hybridMultilevel"/>
    <w:tmpl w:val="32CA006C"/>
    <w:lvl w:ilvl="0" w:tplc="A19C8F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1B79"/>
    <w:multiLevelType w:val="hybridMultilevel"/>
    <w:tmpl w:val="31EE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D0781"/>
    <w:multiLevelType w:val="hybridMultilevel"/>
    <w:tmpl w:val="46EE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62E19"/>
    <w:multiLevelType w:val="hybridMultilevel"/>
    <w:tmpl w:val="0F801CC2"/>
    <w:lvl w:ilvl="0" w:tplc="BEAC7F5C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D66F3"/>
    <w:multiLevelType w:val="hybridMultilevel"/>
    <w:tmpl w:val="A080C2DC"/>
    <w:lvl w:ilvl="0" w:tplc="A19C8FFC">
      <w:numFmt w:val="bullet"/>
      <w:lvlText w:val="•"/>
      <w:lvlJc w:val="left"/>
      <w:pPr>
        <w:ind w:left="796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5AA23EBA"/>
    <w:multiLevelType w:val="hybridMultilevel"/>
    <w:tmpl w:val="3A52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F03AD"/>
    <w:multiLevelType w:val="hybridMultilevel"/>
    <w:tmpl w:val="53C2CAFE"/>
    <w:lvl w:ilvl="0" w:tplc="A19C8F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76205"/>
    <w:multiLevelType w:val="multilevel"/>
    <w:tmpl w:val="5C8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A5CCB"/>
    <w:multiLevelType w:val="hybridMultilevel"/>
    <w:tmpl w:val="1E2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4"/>
  </w:num>
  <w:num w:numId="6">
    <w:abstractNumId w:val="15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62"/>
    <w:rsid w:val="00083BAA"/>
    <w:rsid w:val="000E0839"/>
    <w:rsid w:val="000E23F5"/>
    <w:rsid w:val="000E25B6"/>
    <w:rsid w:val="0010680C"/>
    <w:rsid w:val="0011673E"/>
    <w:rsid w:val="00152B0B"/>
    <w:rsid w:val="001766D6"/>
    <w:rsid w:val="00192419"/>
    <w:rsid w:val="001C270D"/>
    <w:rsid w:val="001D0B5A"/>
    <w:rsid w:val="001E2320"/>
    <w:rsid w:val="00214E28"/>
    <w:rsid w:val="002E1923"/>
    <w:rsid w:val="00352B81"/>
    <w:rsid w:val="00394757"/>
    <w:rsid w:val="003A0150"/>
    <w:rsid w:val="003E24DF"/>
    <w:rsid w:val="00410CFE"/>
    <w:rsid w:val="0041428F"/>
    <w:rsid w:val="004A1C60"/>
    <w:rsid w:val="004A2B0D"/>
    <w:rsid w:val="0053232B"/>
    <w:rsid w:val="00584E7B"/>
    <w:rsid w:val="005C2210"/>
    <w:rsid w:val="006043AC"/>
    <w:rsid w:val="00615018"/>
    <w:rsid w:val="0062123A"/>
    <w:rsid w:val="00646E75"/>
    <w:rsid w:val="006F6F10"/>
    <w:rsid w:val="007625EE"/>
    <w:rsid w:val="00783E79"/>
    <w:rsid w:val="007B5AE8"/>
    <w:rsid w:val="007F5192"/>
    <w:rsid w:val="00862F37"/>
    <w:rsid w:val="008D71E7"/>
    <w:rsid w:val="00953303"/>
    <w:rsid w:val="009F6646"/>
    <w:rsid w:val="00A26FE7"/>
    <w:rsid w:val="00A33436"/>
    <w:rsid w:val="00A66B18"/>
    <w:rsid w:val="00A6783B"/>
    <w:rsid w:val="00A968E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34816"/>
    <w:rsid w:val="00D40D32"/>
    <w:rsid w:val="00D66593"/>
    <w:rsid w:val="00DC400F"/>
    <w:rsid w:val="00DE6DA2"/>
    <w:rsid w:val="00DF2D30"/>
    <w:rsid w:val="00E4786A"/>
    <w:rsid w:val="00E55D74"/>
    <w:rsid w:val="00E6540C"/>
    <w:rsid w:val="00E81E2A"/>
    <w:rsid w:val="00E97DB5"/>
    <w:rsid w:val="00EE0952"/>
    <w:rsid w:val="00F3290E"/>
    <w:rsid w:val="00F80162"/>
    <w:rsid w:val="00FC25C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E1AA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22"/>
    <w:qFormat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F80162"/>
    <w:rPr>
      <w:color w:val="F49100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0162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semiHidden/>
    <w:rsid w:val="00E97DB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65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&#1103;&#1088;&#1094;&#1082;&#1087;&#1084;.&#1088;&#1092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y\AppData\Roaming\Microsoft\Templates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2023-06-06T14:40:00Z</dcterms:created>
  <dcterms:modified xsi:type="dcterms:W3CDTF">2023-06-06T14:40:00Z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